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1F5349" w:rsidRPr="0052029C" w14:paraId="54A1B488" w14:textId="77777777" w:rsidTr="001F5349">
        <w:tc>
          <w:tcPr>
            <w:tcW w:w="920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8B187" w14:textId="77777777" w:rsidR="001F5349" w:rsidRDefault="001F5349" w:rsidP="0052029C">
            <w:r>
              <w:t xml:space="preserve">Each online module and each workshop </w:t>
            </w:r>
            <w:proofErr w:type="gramStart"/>
            <w:r>
              <w:t>is</w:t>
            </w:r>
            <w:proofErr w:type="gramEnd"/>
            <w:r>
              <w:t xml:space="preserve"> mapped to a series of KSBs. For example:</w:t>
            </w:r>
          </w:p>
          <w:p w14:paraId="4B5F3320" w14:textId="77777777" w:rsidR="001F5349" w:rsidRDefault="001F5349" w:rsidP="0052029C"/>
          <w:p w14:paraId="0BAF06BA" w14:textId="5D649C14" w:rsidR="001F5349" w:rsidRPr="005F40A5" w:rsidRDefault="001F5349" w:rsidP="0052029C">
            <w:pPr>
              <w:rPr>
                <w:b/>
                <w:bCs/>
              </w:rPr>
            </w:pPr>
            <w:r w:rsidRPr="005F40A5">
              <w:rPr>
                <w:b/>
                <w:bCs/>
              </w:rPr>
              <w:t>Workshop 1: Leadership in Context</w:t>
            </w:r>
          </w:p>
        </w:tc>
      </w:tr>
      <w:tr w:rsidR="001F5349" w:rsidRPr="0052029C" w14:paraId="36308FB6" w14:textId="77777777" w:rsidTr="001F5349">
        <w:tc>
          <w:tcPr>
            <w:tcW w:w="9204" w:type="dxa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A1C9" w14:textId="77777777" w:rsidR="001F5349" w:rsidRDefault="001F5349" w:rsidP="0052029C"/>
        </w:tc>
      </w:tr>
      <w:tr w:rsidR="001F5349" w:rsidRPr="0052029C" w14:paraId="7B435B52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AD62" w14:textId="4235DA8F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b/>
                <w:bCs/>
                <w:color w:val="000000" w:themeColor="text1"/>
              </w:rPr>
              <w:t>Knowledge / Skills / Behaviours</w:t>
            </w:r>
            <w:r w:rsidRPr="005F40A5">
              <w:rPr>
                <w:color w:val="000000" w:themeColor="text1"/>
              </w:rPr>
              <w:t> </w:t>
            </w:r>
          </w:p>
        </w:tc>
      </w:tr>
      <w:tr w:rsidR="001F5349" w:rsidRPr="0052029C" w14:paraId="57C559DA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FB16" w14:textId="4914D863" w:rsidR="001F5349" w:rsidRPr="005F40A5" w:rsidRDefault="001F5349" w:rsidP="005F40A5">
            <w:pPr>
              <w:rPr>
                <w:b/>
                <w:bCs/>
                <w:color w:val="000000" w:themeColor="text1"/>
              </w:rPr>
            </w:pPr>
            <w:r w:rsidRPr="005F40A5">
              <w:rPr>
                <w:b/>
                <w:bCs/>
                <w:color w:val="000000" w:themeColor="text1"/>
              </w:rPr>
              <w:t>Knowledge</w:t>
            </w:r>
          </w:p>
        </w:tc>
      </w:tr>
      <w:tr w:rsidR="001F5349" w:rsidRPr="0052029C" w14:paraId="181CAB66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6CEE" w14:textId="230CFBD6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K6: Ethics and values-based leadership theories and principles. </w:t>
            </w:r>
          </w:p>
        </w:tc>
      </w:tr>
      <w:tr w:rsidR="001F5349" w:rsidRPr="0052029C" w14:paraId="7AE73B41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412D" w14:textId="04160078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K12: Influencing and negotiating strategies both upwards and outwards. </w:t>
            </w:r>
          </w:p>
        </w:tc>
      </w:tr>
      <w:tr w:rsidR="001F5349" w:rsidRPr="0052029C" w14:paraId="6A298088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42B9" w14:textId="77862AEC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K18: Coaching and mentoring techniques.  </w:t>
            </w:r>
            <w:r w:rsidRPr="005F40A5">
              <w:rPr>
                <w:i/>
                <w:iCs/>
                <w:color w:val="000000" w:themeColor="text1"/>
                <w:sz w:val="20"/>
                <w:szCs w:val="20"/>
              </w:rPr>
              <w:t>?</w:t>
            </w:r>
          </w:p>
        </w:tc>
      </w:tr>
      <w:tr w:rsidR="001F5349" w:rsidRPr="0052029C" w14:paraId="5CA8851A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34B2" w14:textId="63AA7A36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K19: Approaches to developing a Corporate Social Responsibility programme.  </w:t>
            </w:r>
          </w:p>
        </w:tc>
      </w:tr>
      <w:tr w:rsidR="001F5349" w:rsidRPr="0052029C" w14:paraId="6CDB84B0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B5AD" w14:textId="3C7E41C8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b/>
                <w:bCs/>
                <w:color w:val="000000" w:themeColor="text1"/>
              </w:rPr>
              <w:t>Skills </w:t>
            </w:r>
          </w:p>
        </w:tc>
      </w:tr>
      <w:tr w:rsidR="001F5349" w:rsidRPr="0052029C" w14:paraId="2EB44242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5EAE" w14:textId="35ACF4A7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S2: Set strategic direction and gain support for it from key stakeholders </w:t>
            </w:r>
          </w:p>
        </w:tc>
      </w:tr>
      <w:tr w:rsidR="001F5349" w:rsidRPr="0052029C" w14:paraId="0FBF0E2F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98BA" w14:textId="766E93C7" w:rsidR="001F5349" w:rsidRPr="005F40A5" w:rsidRDefault="001F5349" w:rsidP="005F40A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F40A5">
              <w:rPr>
                <w:color w:val="000000" w:themeColor="text1"/>
              </w:rPr>
              <w:t>S3: Undertake research, and critically analyse and integrate complex information </w:t>
            </w:r>
            <w:r w:rsidRPr="005F40A5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5349" w:rsidRPr="0052029C" w14:paraId="29346485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69CB" w14:textId="0B282CE9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S4.1: Lead change in their area of responsibility, create an environment for innovation and creativity</w:t>
            </w:r>
            <w:r w:rsidRPr="005F40A5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5349" w:rsidRPr="0052029C" w14:paraId="2D31CE39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7E66" w14:textId="4D6AD6D4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S4.2: Establish the value of ideas and change initiatives and driving continuous improvement</w:t>
            </w:r>
          </w:p>
        </w:tc>
      </w:tr>
      <w:tr w:rsidR="001F5349" w:rsidRPr="0052029C" w14:paraId="339A7A91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9F9F" w14:textId="6C6C5297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S13: Use personal presence and "storytelling" to articulate and translate vision into operational strategies, demonstrating clarity in thinking. </w:t>
            </w:r>
          </w:p>
        </w:tc>
      </w:tr>
      <w:tr w:rsidR="001F5349" w:rsidRPr="0052029C" w14:paraId="48B1FB1A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E864" w14:textId="073AFEAF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S14: Create an inclusive culture, encouraging diversity and difference and promoting well-being. </w:t>
            </w:r>
          </w:p>
        </w:tc>
      </w:tr>
      <w:tr w:rsidR="001F5349" w:rsidRPr="0052029C" w14:paraId="6BFB9DE4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3E17" w14:textId="7D605E12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S15: Give and receive feedback at all levels, building confidence and developing trust, and enable people to take risks and challenge where appropriate.  </w:t>
            </w:r>
          </w:p>
        </w:tc>
      </w:tr>
      <w:tr w:rsidR="001F5349" w:rsidRPr="0052029C" w14:paraId="65828D24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76DC" w14:textId="7BEB87AE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S16: Enable an open culture and high-performance working environment and set goals and accountabilities for teams and individuals in their area.  </w:t>
            </w:r>
          </w:p>
        </w:tc>
      </w:tr>
      <w:tr w:rsidR="001F5349" w:rsidRPr="0052029C" w14:paraId="56971CE3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C29E" w14:textId="2E2E4972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S17: Lead and influence people, building constructive working relationships across teams, using matrix management where required.  </w:t>
            </w:r>
          </w:p>
        </w:tc>
      </w:tr>
      <w:tr w:rsidR="001F5349" w:rsidRPr="0052029C" w14:paraId="22CD5B09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B032" w14:textId="5CC0225C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S19: Manage relationships across multiple and diverse stakeholders </w:t>
            </w:r>
          </w:p>
        </w:tc>
      </w:tr>
      <w:tr w:rsidR="001F5349" w:rsidRPr="0052029C" w14:paraId="2C21B71D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CA7B" w14:textId="3A05C337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b/>
                <w:bCs/>
                <w:color w:val="000000" w:themeColor="text1"/>
              </w:rPr>
              <w:t>S20:</w:t>
            </w:r>
            <w:r w:rsidRPr="005F40A5">
              <w:rPr>
                <w:color w:val="000000" w:themeColor="text1"/>
              </w:rPr>
              <w:t xml:space="preserve"> Lead within their area of control/authority, influencing both upwards and outwards, negotiating and using advocacy skills to build reputation and effective collaboration </w:t>
            </w:r>
          </w:p>
        </w:tc>
      </w:tr>
      <w:tr w:rsidR="001F5349" w:rsidRPr="0052029C" w14:paraId="52B0BFA2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EC30" w14:textId="61B48DA8" w:rsidR="001F5349" w:rsidRPr="005F40A5" w:rsidRDefault="001F5349" w:rsidP="005F40A5">
            <w:pPr>
              <w:rPr>
                <w:b/>
                <w:bCs/>
                <w:color w:val="000000" w:themeColor="text1"/>
              </w:rPr>
            </w:pPr>
            <w:r w:rsidRPr="005F40A5">
              <w:rPr>
                <w:b/>
                <w:bCs/>
                <w:color w:val="000000" w:themeColor="text1"/>
              </w:rPr>
              <w:t>Behaviours </w:t>
            </w:r>
          </w:p>
        </w:tc>
      </w:tr>
      <w:tr w:rsidR="001F5349" w:rsidRPr="0052029C" w14:paraId="729E9E6C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ED47" w14:textId="7D81DA09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B1: Work collaboratively enabling empowerment and delegation.  </w:t>
            </w:r>
          </w:p>
        </w:tc>
      </w:tr>
      <w:tr w:rsidR="001F5349" w:rsidRPr="0052029C" w14:paraId="2957D75C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6363" w14:textId="1C9D134C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B2: Take personal accountability aligned to clear values.  </w:t>
            </w:r>
          </w:p>
        </w:tc>
      </w:tr>
      <w:tr w:rsidR="001F5349" w:rsidRPr="0052029C" w14:paraId="284D7EB8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FC23" w14:textId="22F9D3A1" w:rsidR="001F5349" w:rsidRPr="005F40A5" w:rsidRDefault="001F5349" w:rsidP="005F40A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F40A5">
              <w:rPr>
                <w:color w:val="000000" w:themeColor="text1"/>
              </w:rPr>
              <w:t>B3: Curious and innovative - exploring areas of ambiguity and complexity and finding creative solutions. </w:t>
            </w:r>
          </w:p>
        </w:tc>
      </w:tr>
      <w:tr w:rsidR="001F5349" w:rsidRPr="0052029C" w14:paraId="09499CA8" w14:textId="77777777" w:rsidTr="001F5349">
        <w:tc>
          <w:tcPr>
            <w:tcW w:w="920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FEF9" w14:textId="3C9AFE5A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B4: Value difference and champion diversity.  </w:t>
            </w:r>
          </w:p>
        </w:tc>
      </w:tr>
      <w:tr w:rsidR="001F5349" w:rsidRPr="0052029C" w14:paraId="2820C02C" w14:textId="77777777" w:rsidTr="001F5349">
        <w:trPr>
          <w:trHeight w:val="122"/>
        </w:trPr>
        <w:tc>
          <w:tcPr>
            <w:tcW w:w="920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5729" w14:textId="4C068CDA" w:rsidR="001F5349" w:rsidRPr="005F40A5" w:rsidRDefault="001F5349" w:rsidP="005F40A5">
            <w:pPr>
              <w:rPr>
                <w:color w:val="000000" w:themeColor="text1"/>
              </w:rPr>
            </w:pPr>
            <w:r w:rsidRPr="005F40A5">
              <w:rPr>
                <w:color w:val="000000" w:themeColor="text1"/>
              </w:rPr>
              <w:t>B5: Seek continuous professional development opportunities for self and wider team. </w:t>
            </w:r>
          </w:p>
        </w:tc>
      </w:tr>
    </w:tbl>
    <w:p w14:paraId="047BD5DC" w14:textId="30154CBC" w:rsidR="0033184F" w:rsidRDefault="0052029C">
      <w:r w:rsidRPr="0052029C">
        <w:t> </w:t>
      </w:r>
    </w:p>
    <w:sectPr w:rsidR="00331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0C40"/>
    <w:multiLevelType w:val="hybridMultilevel"/>
    <w:tmpl w:val="5FC47914"/>
    <w:lvl w:ilvl="0" w:tplc="54E08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7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2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61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08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A8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63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85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661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AD229C"/>
    <w:multiLevelType w:val="hybridMultilevel"/>
    <w:tmpl w:val="C10EDE6A"/>
    <w:lvl w:ilvl="0" w:tplc="49DCE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40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A1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4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CF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C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24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8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26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6644642">
    <w:abstractNumId w:val="1"/>
  </w:num>
  <w:num w:numId="2" w16cid:durableId="189951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9C"/>
    <w:rsid w:val="0002746A"/>
    <w:rsid w:val="000465CA"/>
    <w:rsid w:val="000C3444"/>
    <w:rsid w:val="001D0303"/>
    <w:rsid w:val="001E0ACC"/>
    <w:rsid w:val="001F5349"/>
    <w:rsid w:val="002B3FE7"/>
    <w:rsid w:val="00320C0E"/>
    <w:rsid w:val="0033184F"/>
    <w:rsid w:val="003E55ED"/>
    <w:rsid w:val="0040208A"/>
    <w:rsid w:val="004954D5"/>
    <w:rsid w:val="0052029C"/>
    <w:rsid w:val="00541F05"/>
    <w:rsid w:val="005F40A5"/>
    <w:rsid w:val="006C621A"/>
    <w:rsid w:val="00757FF5"/>
    <w:rsid w:val="007D5DEC"/>
    <w:rsid w:val="008A3D57"/>
    <w:rsid w:val="00B2074C"/>
    <w:rsid w:val="00C65EC1"/>
    <w:rsid w:val="00D413F2"/>
    <w:rsid w:val="00E71D30"/>
    <w:rsid w:val="00EC7FCE"/>
    <w:rsid w:val="00EF72D4"/>
    <w:rsid w:val="00F16635"/>
    <w:rsid w:val="00F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5A4E7"/>
  <w15:chartTrackingRefBased/>
  <w15:docId w15:val="{6870D1C9-61CC-6646-986C-2F54017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2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2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2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2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2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2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2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2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2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2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2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2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2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2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2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2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2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02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2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65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e6beba-c4aa-4731-af5d-d735b097eadb}" enabled="0" method="" siteId="{93e6beba-c4aa-4731-af5d-d735b097ead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1826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Buckley</dc:creator>
  <cp:keywords/>
  <dc:description/>
  <cp:lastModifiedBy>Drita Shala</cp:lastModifiedBy>
  <cp:revision>3</cp:revision>
  <dcterms:created xsi:type="dcterms:W3CDTF">2025-05-21T07:54:00Z</dcterms:created>
  <dcterms:modified xsi:type="dcterms:W3CDTF">2025-05-21T07:56:00Z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0d218a8d-a23f-4131-8652-79245432c433</vt:lpwstr>
  </property>
</Properties>
</file>